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385" w:rsidRDefault="00912385" w:rsidP="00912385">
      <w:pPr>
        <w:spacing w:after="0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Проект </w:t>
      </w:r>
    </w:p>
    <w:p w:rsidR="00AA0BEC" w:rsidRPr="00912385" w:rsidRDefault="00AA0BEC" w:rsidP="00B465C9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12385">
        <w:rPr>
          <w:rFonts w:ascii="Times New Roman" w:hAnsi="Times New Roman"/>
          <w:sz w:val="28"/>
          <w:szCs w:val="28"/>
          <w:lang w:eastAsia="ru-RU"/>
        </w:rPr>
        <w:t>РОССИЙСКАЯ ФЕДЕРАЦИЯ</w:t>
      </w:r>
    </w:p>
    <w:p w:rsidR="00AA0BEC" w:rsidRPr="00912385" w:rsidRDefault="001D35FD" w:rsidP="00B465C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ГУЩИНСКАЯ</w:t>
      </w:r>
      <w:r w:rsidR="00AA0BEC" w:rsidRPr="00912385">
        <w:rPr>
          <w:rFonts w:ascii="Times New Roman" w:hAnsi="Times New Roman"/>
          <w:sz w:val="28"/>
          <w:szCs w:val="28"/>
        </w:rPr>
        <w:t xml:space="preserve"> СЕЛЬСКАЯ АДМИНИСТРАЦИЯ</w:t>
      </w:r>
    </w:p>
    <w:p w:rsidR="00AA0BEC" w:rsidRPr="00912385" w:rsidRDefault="00AA0BEC" w:rsidP="00B465C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12385">
        <w:rPr>
          <w:rFonts w:ascii="Times New Roman" w:hAnsi="Times New Roman"/>
          <w:sz w:val="28"/>
          <w:szCs w:val="28"/>
        </w:rPr>
        <w:t xml:space="preserve">ПОЧЕПСКОГО МУНИЦИПАЛЬНОГО РАЙОНА </w:t>
      </w:r>
    </w:p>
    <w:p w:rsidR="00AA0BEC" w:rsidRPr="00912385" w:rsidRDefault="00AA0BEC" w:rsidP="00B465C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12385">
        <w:rPr>
          <w:rFonts w:ascii="Times New Roman" w:hAnsi="Times New Roman"/>
          <w:sz w:val="28"/>
          <w:szCs w:val="28"/>
        </w:rPr>
        <w:t>БРЯНСКОЙ ОБЛАСТИ</w:t>
      </w:r>
    </w:p>
    <w:p w:rsidR="00AA0BEC" w:rsidRPr="00912385" w:rsidRDefault="00AA0BEC" w:rsidP="00B465C9">
      <w:pPr>
        <w:spacing w:after="0" w:line="276" w:lineRule="auto"/>
        <w:jc w:val="center"/>
        <w:rPr>
          <w:rFonts w:ascii="Times New Roman" w:hAnsi="Times New Roman"/>
          <w:sz w:val="36"/>
          <w:szCs w:val="36"/>
          <w:lang w:eastAsia="ru-RU"/>
        </w:rPr>
      </w:pPr>
    </w:p>
    <w:p w:rsidR="00AA0BEC" w:rsidRPr="00912385" w:rsidRDefault="00AA0BEC" w:rsidP="00B465C9">
      <w:pPr>
        <w:spacing w:after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912385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912385">
        <w:rPr>
          <w:rFonts w:ascii="Times New Roman" w:hAnsi="Times New Roman"/>
          <w:sz w:val="28"/>
          <w:szCs w:val="28"/>
          <w:lang w:eastAsia="ru-RU"/>
        </w:rPr>
        <w:t xml:space="preserve"> О С Т А Н О В Л Е Н И Е</w:t>
      </w:r>
    </w:p>
    <w:p w:rsidR="00AA0BEC" w:rsidRPr="00C97E06" w:rsidRDefault="00AA0BEC" w:rsidP="006E32B0">
      <w:pPr>
        <w:spacing w:after="0"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AA0BEC" w:rsidRPr="00B465C9" w:rsidRDefault="00AA0BEC" w:rsidP="00B465C9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B465C9">
        <w:rPr>
          <w:rFonts w:ascii="Times New Roman" w:hAnsi="Times New Roman"/>
          <w:sz w:val="28"/>
          <w:szCs w:val="28"/>
        </w:rPr>
        <w:t xml:space="preserve">т </w:t>
      </w:r>
      <w:r w:rsidR="00BC3048">
        <w:rPr>
          <w:rFonts w:ascii="Times New Roman" w:hAnsi="Times New Roman"/>
          <w:sz w:val="28"/>
          <w:szCs w:val="28"/>
        </w:rPr>
        <w:t>..</w:t>
      </w:r>
      <w:smartTag w:uri="urn:schemas-microsoft-com:office:smarttags" w:element="metricconverter">
        <w:smartTagPr>
          <w:attr w:name="ProductID" w:val="2024 г"/>
        </w:smartTagPr>
        <w:r w:rsidRPr="00B465C9">
          <w:rPr>
            <w:rFonts w:ascii="Times New Roman" w:hAnsi="Times New Roman"/>
            <w:sz w:val="28"/>
            <w:szCs w:val="28"/>
          </w:rPr>
          <w:t>202</w:t>
        </w:r>
        <w:r>
          <w:rPr>
            <w:rFonts w:ascii="Times New Roman" w:hAnsi="Times New Roman"/>
            <w:sz w:val="28"/>
            <w:szCs w:val="28"/>
          </w:rPr>
          <w:t>4</w:t>
        </w:r>
        <w:r w:rsidRPr="00B465C9">
          <w:rPr>
            <w:rFonts w:ascii="Times New Roman" w:hAnsi="Times New Roman"/>
            <w:sz w:val="28"/>
            <w:szCs w:val="28"/>
          </w:rPr>
          <w:t xml:space="preserve"> г</w:t>
        </w:r>
      </w:smartTag>
      <w:r w:rsidRPr="00B465C9">
        <w:rPr>
          <w:rFonts w:ascii="Times New Roman" w:hAnsi="Times New Roman"/>
          <w:sz w:val="28"/>
          <w:szCs w:val="28"/>
        </w:rPr>
        <w:t xml:space="preserve">.   № </w:t>
      </w:r>
      <w:r w:rsidR="00407E6D">
        <w:rPr>
          <w:rFonts w:ascii="Times New Roman" w:hAnsi="Times New Roman"/>
          <w:sz w:val="28"/>
          <w:szCs w:val="28"/>
        </w:rPr>
        <w:t>00</w:t>
      </w:r>
      <w:r w:rsidRPr="00B465C9">
        <w:rPr>
          <w:rFonts w:ascii="Times New Roman" w:hAnsi="Times New Roman"/>
          <w:sz w:val="28"/>
          <w:szCs w:val="28"/>
        </w:rPr>
        <w:t xml:space="preserve">                                             </w:t>
      </w:r>
    </w:p>
    <w:p w:rsidR="00AA0BEC" w:rsidRPr="00307FF5" w:rsidRDefault="001D35FD" w:rsidP="00B465C9">
      <w:pPr>
        <w:spacing w:after="0" w:line="276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proofErr w:type="gramStart"/>
      <w:r>
        <w:rPr>
          <w:rFonts w:ascii="Times New Roman" w:hAnsi="Times New Roman"/>
          <w:sz w:val="26"/>
          <w:szCs w:val="26"/>
        </w:rPr>
        <w:t>.П</w:t>
      </w:r>
      <w:proofErr w:type="gramEnd"/>
      <w:r>
        <w:rPr>
          <w:rFonts w:ascii="Times New Roman" w:hAnsi="Times New Roman"/>
          <w:sz w:val="26"/>
          <w:szCs w:val="26"/>
        </w:rPr>
        <w:t>ервомайский</w:t>
      </w:r>
    </w:p>
    <w:p w:rsidR="00AA0BEC" w:rsidRPr="009477E4" w:rsidRDefault="00AA0BEC" w:rsidP="006E32B0">
      <w:pPr>
        <w:spacing w:after="0" w:line="276" w:lineRule="auto"/>
        <w:jc w:val="center"/>
        <w:rPr>
          <w:rFonts w:ascii="Times New Roman" w:hAnsi="Times New Roman"/>
          <w:sz w:val="26"/>
          <w:szCs w:val="26"/>
        </w:rPr>
      </w:pPr>
    </w:p>
    <w:p w:rsidR="00407E6D" w:rsidRPr="00912385" w:rsidRDefault="00AA0BEC" w:rsidP="00B465C9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912385">
        <w:rPr>
          <w:rFonts w:ascii="Times New Roman" w:hAnsi="Times New Roman"/>
          <w:sz w:val="28"/>
          <w:szCs w:val="28"/>
        </w:rPr>
        <w:t xml:space="preserve">Об утверждении </w:t>
      </w:r>
      <w:r w:rsidR="00407E6D" w:rsidRPr="00912385">
        <w:rPr>
          <w:rFonts w:ascii="Times New Roman" w:hAnsi="Times New Roman"/>
          <w:sz w:val="28"/>
          <w:szCs w:val="28"/>
        </w:rPr>
        <w:t xml:space="preserve">Доклада о </w:t>
      </w:r>
      <w:proofErr w:type="gramStart"/>
      <w:r w:rsidR="00407E6D" w:rsidRPr="00912385">
        <w:rPr>
          <w:rFonts w:ascii="Times New Roman" w:hAnsi="Times New Roman"/>
          <w:sz w:val="28"/>
          <w:szCs w:val="28"/>
        </w:rPr>
        <w:t>правоприменительной</w:t>
      </w:r>
      <w:proofErr w:type="gramEnd"/>
    </w:p>
    <w:p w:rsidR="00407E6D" w:rsidRPr="00912385" w:rsidRDefault="00407E6D" w:rsidP="00B465C9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912385">
        <w:rPr>
          <w:rFonts w:ascii="Times New Roman" w:hAnsi="Times New Roman"/>
          <w:sz w:val="28"/>
          <w:szCs w:val="28"/>
        </w:rPr>
        <w:t xml:space="preserve">практике при осуществлении </w:t>
      </w:r>
      <w:r w:rsidR="001D35FD">
        <w:rPr>
          <w:rFonts w:ascii="Times New Roman" w:hAnsi="Times New Roman"/>
          <w:sz w:val="28"/>
          <w:szCs w:val="28"/>
        </w:rPr>
        <w:t>Гущинской</w:t>
      </w:r>
      <w:r w:rsidRPr="00912385">
        <w:rPr>
          <w:rFonts w:ascii="Times New Roman" w:hAnsi="Times New Roman"/>
          <w:sz w:val="28"/>
          <w:szCs w:val="28"/>
        </w:rPr>
        <w:t xml:space="preserve"> сельской </w:t>
      </w:r>
    </w:p>
    <w:p w:rsidR="00407E6D" w:rsidRPr="00912385" w:rsidRDefault="00407E6D" w:rsidP="00B465C9">
      <w:pPr>
        <w:spacing w:after="0" w:line="276" w:lineRule="auto"/>
        <w:rPr>
          <w:rFonts w:ascii="Times New Roman" w:hAnsi="Times New Roman"/>
          <w:sz w:val="28"/>
          <w:szCs w:val="28"/>
        </w:rPr>
      </w:pPr>
      <w:bookmarkStart w:id="0" w:name="_Hlk40345792"/>
      <w:r w:rsidRPr="00912385">
        <w:rPr>
          <w:rFonts w:ascii="Times New Roman" w:hAnsi="Times New Roman"/>
          <w:sz w:val="28"/>
          <w:szCs w:val="28"/>
        </w:rPr>
        <w:t>администрацией Почепского муниципального района</w:t>
      </w:r>
    </w:p>
    <w:p w:rsidR="00407E6D" w:rsidRPr="00912385" w:rsidRDefault="00407E6D" w:rsidP="00B465C9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912385">
        <w:rPr>
          <w:rFonts w:ascii="Times New Roman" w:hAnsi="Times New Roman"/>
          <w:sz w:val="28"/>
          <w:szCs w:val="28"/>
        </w:rPr>
        <w:t xml:space="preserve">Брянской области муниципального контроля в сфере </w:t>
      </w:r>
    </w:p>
    <w:p w:rsidR="00AA0BEC" w:rsidRPr="00912385" w:rsidRDefault="00407E6D" w:rsidP="00407E6D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912385">
        <w:rPr>
          <w:rFonts w:ascii="Times New Roman" w:hAnsi="Times New Roman"/>
          <w:sz w:val="28"/>
          <w:szCs w:val="28"/>
        </w:rPr>
        <w:t xml:space="preserve">благоустройства на территории </w:t>
      </w:r>
      <w:r w:rsidR="001D35FD">
        <w:rPr>
          <w:rFonts w:ascii="Times New Roman" w:hAnsi="Times New Roman"/>
          <w:sz w:val="28"/>
          <w:szCs w:val="28"/>
        </w:rPr>
        <w:t>Гущинского</w:t>
      </w:r>
      <w:r w:rsidRPr="00912385">
        <w:rPr>
          <w:rFonts w:ascii="Times New Roman" w:hAnsi="Times New Roman"/>
          <w:sz w:val="28"/>
          <w:szCs w:val="28"/>
        </w:rPr>
        <w:t xml:space="preserve"> сельского</w:t>
      </w:r>
    </w:p>
    <w:p w:rsidR="00407E6D" w:rsidRPr="00912385" w:rsidRDefault="00407E6D" w:rsidP="00407E6D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912385">
        <w:rPr>
          <w:rFonts w:ascii="Times New Roman" w:hAnsi="Times New Roman"/>
          <w:sz w:val="28"/>
          <w:szCs w:val="28"/>
        </w:rPr>
        <w:t xml:space="preserve">поселения Почепского муниципального района </w:t>
      </w:r>
    </w:p>
    <w:p w:rsidR="00407E6D" w:rsidRPr="00912385" w:rsidRDefault="00407E6D" w:rsidP="00407E6D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912385">
        <w:rPr>
          <w:rFonts w:ascii="Times New Roman" w:hAnsi="Times New Roman"/>
          <w:sz w:val="28"/>
          <w:szCs w:val="28"/>
        </w:rPr>
        <w:t>Брянской области за 2023 год</w:t>
      </w:r>
    </w:p>
    <w:bookmarkEnd w:id="0"/>
    <w:p w:rsidR="00AA0BEC" w:rsidRPr="00B465C9" w:rsidRDefault="00407E6D" w:rsidP="00B465C9">
      <w:pPr>
        <w:spacing w:before="240"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частями 3-5, статьи 47 Федерального закона от 31 июля 2020 года № 248-ФЗ «О государственном контроле (надзоре) и муниципальном контроле в Российской Федерации»</w:t>
      </w:r>
    </w:p>
    <w:p w:rsidR="00AA0BEC" w:rsidRPr="00912385" w:rsidRDefault="00AA0BEC" w:rsidP="00D9564C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2385">
        <w:rPr>
          <w:rFonts w:ascii="Times New Roman" w:hAnsi="Times New Roman"/>
          <w:sz w:val="28"/>
          <w:szCs w:val="28"/>
        </w:rPr>
        <w:t>ПОСТАНОВЛЯЮ:</w:t>
      </w:r>
    </w:p>
    <w:p w:rsidR="00AA0BEC" w:rsidRPr="00B465C9" w:rsidRDefault="00AA0BEC" w:rsidP="00B465C9">
      <w:pPr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465C9">
        <w:rPr>
          <w:rFonts w:ascii="Times New Roman" w:hAnsi="Times New Roman"/>
          <w:sz w:val="28"/>
          <w:szCs w:val="28"/>
        </w:rPr>
        <w:t xml:space="preserve">Утвердить </w:t>
      </w:r>
      <w:r w:rsidR="00407E6D">
        <w:rPr>
          <w:rFonts w:ascii="Times New Roman" w:hAnsi="Times New Roman"/>
          <w:sz w:val="28"/>
          <w:szCs w:val="28"/>
        </w:rPr>
        <w:t xml:space="preserve">Доклад о правоприменительной практике при осуществлении </w:t>
      </w:r>
      <w:r w:rsidR="001D35FD">
        <w:rPr>
          <w:rFonts w:ascii="Times New Roman" w:hAnsi="Times New Roman"/>
          <w:sz w:val="28"/>
          <w:szCs w:val="28"/>
        </w:rPr>
        <w:t>Гущинской</w:t>
      </w:r>
      <w:r w:rsidR="00407E6D">
        <w:rPr>
          <w:rFonts w:ascii="Times New Roman" w:hAnsi="Times New Roman"/>
          <w:sz w:val="28"/>
          <w:szCs w:val="28"/>
        </w:rPr>
        <w:t xml:space="preserve"> сельской администрацией Почепского муниципального района Брянской области муниципального контроля в сфере благоустройства на территории </w:t>
      </w:r>
      <w:r w:rsidR="001D35FD">
        <w:rPr>
          <w:rFonts w:ascii="Times New Roman" w:hAnsi="Times New Roman"/>
          <w:sz w:val="28"/>
          <w:szCs w:val="28"/>
        </w:rPr>
        <w:t>Гущинского</w:t>
      </w:r>
      <w:r w:rsidR="00407E6D">
        <w:rPr>
          <w:rFonts w:ascii="Times New Roman" w:hAnsi="Times New Roman"/>
          <w:sz w:val="28"/>
          <w:szCs w:val="28"/>
        </w:rPr>
        <w:t xml:space="preserve"> сельского поселения Почепского муниципального района Брянской области за 2023 год (прилагается). </w:t>
      </w:r>
    </w:p>
    <w:p w:rsidR="00912385" w:rsidRPr="00912385" w:rsidRDefault="00912385" w:rsidP="00D854A4">
      <w:pPr>
        <w:pStyle w:val="a3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42424"/>
          <w:sz w:val="28"/>
          <w:szCs w:val="28"/>
        </w:rPr>
        <w:t xml:space="preserve">Настоящее постановление подлежит официальному опубликованию (обнародованию), </w:t>
      </w:r>
      <w:proofErr w:type="gramStart"/>
      <w:r>
        <w:rPr>
          <w:rFonts w:ascii="Times New Roman" w:hAnsi="Times New Roman"/>
          <w:color w:val="242424"/>
          <w:sz w:val="28"/>
          <w:szCs w:val="28"/>
        </w:rPr>
        <w:t>согласно Устава</w:t>
      </w:r>
      <w:proofErr w:type="gramEnd"/>
      <w:r>
        <w:rPr>
          <w:rFonts w:ascii="Times New Roman" w:hAnsi="Times New Roman"/>
          <w:color w:val="242424"/>
          <w:sz w:val="28"/>
          <w:szCs w:val="28"/>
        </w:rPr>
        <w:t xml:space="preserve"> </w:t>
      </w:r>
      <w:r w:rsidR="001D35FD">
        <w:rPr>
          <w:rFonts w:ascii="Times New Roman" w:hAnsi="Times New Roman"/>
          <w:color w:val="242424"/>
          <w:sz w:val="28"/>
          <w:szCs w:val="28"/>
        </w:rPr>
        <w:t xml:space="preserve">Гущинского </w:t>
      </w:r>
      <w:r>
        <w:rPr>
          <w:rFonts w:ascii="Times New Roman" w:hAnsi="Times New Roman"/>
          <w:color w:val="242424"/>
          <w:sz w:val="28"/>
          <w:szCs w:val="28"/>
        </w:rPr>
        <w:t>сельского поселения и размещению на официальном сайте администрации в сети Интернет</w:t>
      </w:r>
      <w:r w:rsidRPr="002E5DF0">
        <w:rPr>
          <w:rFonts w:ascii="Times New Roman" w:hAnsi="Times New Roman"/>
          <w:color w:val="242424"/>
          <w:sz w:val="28"/>
          <w:szCs w:val="28"/>
        </w:rPr>
        <w:t>.</w:t>
      </w:r>
    </w:p>
    <w:p w:rsidR="00AA0BEC" w:rsidRDefault="00AA0BEC" w:rsidP="00D854A4">
      <w:pPr>
        <w:pStyle w:val="a3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465C9">
        <w:rPr>
          <w:rFonts w:ascii="Times New Roman" w:hAnsi="Times New Roman"/>
          <w:sz w:val="28"/>
          <w:szCs w:val="28"/>
        </w:rPr>
        <w:t>Контроль исполнения настоящего Постановления оставляю за собой</w:t>
      </w:r>
      <w:r>
        <w:rPr>
          <w:rFonts w:ascii="Times New Roman" w:hAnsi="Times New Roman"/>
          <w:sz w:val="28"/>
          <w:szCs w:val="28"/>
        </w:rPr>
        <w:t>.</w:t>
      </w:r>
    </w:p>
    <w:p w:rsidR="00AA0BEC" w:rsidRDefault="00AA0BEC" w:rsidP="00B465C9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AA0BEC" w:rsidRDefault="00AA0BEC" w:rsidP="00B465C9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BC3048" w:rsidRDefault="00AA0BEC" w:rsidP="00B465C9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BC3048">
        <w:rPr>
          <w:rFonts w:ascii="Times New Roman" w:hAnsi="Times New Roman"/>
          <w:sz w:val="28"/>
          <w:szCs w:val="28"/>
        </w:rPr>
        <w:t xml:space="preserve"> </w:t>
      </w:r>
      <w:r w:rsidR="001D35FD">
        <w:rPr>
          <w:rFonts w:ascii="Times New Roman" w:hAnsi="Times New Roman"/>
          <w:sz w:val="28"/>
          <w:szCs w:val="28"/>
        </w:rPr>
        <w:t>Гущинской</w:t>
      </w:r>
      <w:r w:rsidR="00BC3048">
        <w:rPr>
          <w:rFonts w:ascii="Times New Roman" w:hAnsi="Times New Roman"/>
          <w:sz w:val="28"/>
          <w:szCs w:val="28"/>
        </w:rPr>
        <w:t xml:space="preserve"> </w:t>
      </w:r>
    </w:p>
    <w:p w:rsidR="00AA0BEC" w:rsidRDefault="00BC3048" w:rsidP="00B465C9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сельской </w:t>
      </w:r>
      <w:r w:rsidR="00AA0BEC">
        <w:rPr>
          <w:rFonts w:ascii="Times New Roman" w:hAnsi="Times New Roman"/>
          <w:sz w:val="28"/>
          <w:szCs w:val="28"/>
        </w:rPr>
        <w:t xml:space="preserve">администрации                                                      </w:t>
      </w:r>
      <w:r w:rsidR="001D35FD">
        <w:rPr>
          <w:rFonts w:ascii="Times New Roman" w:hAnsi="Times New Roman"/>
          <w:sz w:val="28"/>
          <w:szCs w:val="28"/>
        </w:rPr>
        <w:t>Ю.Н.Торопынин</w:t>
      </w:r>
    </w:p>
    <w:p w:rsidR="001D35FD" w:rsidRDefault="001D35FD" w:rsidP="00B465C9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1D35FD" w:rsidRDefault="001D35FD" w:rsidP="00B465C9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1D35FD" w:rsidRDefault="001D35FD" w:rsidP="00B465C9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1D35FD" w:rsidRDefault="001D35FD" w:rsidP="00B465C9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1D35FD" w:rsidRDefault="001D35FD" w:rsidP="001D35F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ПРОЕКТ</w:t>
      </w:r>
    </w:p>
    <w:p w:rsidR="001D35FD" w:rsidRDefault="001D35FD" w:rsidP="001D35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Доклад </w:t>
      </w:r>
    </w:p>
    <w:p w:rsidR="001D35FD" w:rsidRDefault="001D35FD" w:rsidP="001D35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правоприменительной практике при осуществлении Гущинской сельской администрацией Почепского муниципального района Брянской области муниципального контроля в сфере благоустройства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 территории Гущинского сельского поселения Почепского муниципального района Брянской области</w:t>
      </w:r>
      <w:r>
        <w:rPr>
          <w:rFonts w:ascii="Times New Roman" w:hAnsi="Times New Roman"/>
          <w:b/>
          <w:sz w:val="28"/>
          <w:szCs w:val="28"/>
        </w:rPr>
        <w:t xml:space="preserve"> за 2023 г.</w:t>
      </w:r>
    </w:p>
    <w:p w:rsidR="001D35FD" w:rsidRDefault="001D35FD" w:rsidP="001D35F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D35FD" w:rsidRDefault="001D35FD" w:rsidP="001D35F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D35FD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Настоящий доклад подготовлен в соответствии с частями 3-5 статьи 47 Федерального закона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07 декабря 2020 года № 2041 «Об утверждении требований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муниципальном контроле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Российской Федерации».</w:t>
      </w:r>
    </w:p>
    <w:p w:rsidR="001D35FD" w:rsidRDefault="001D35FD" w:rsidP="001D35FD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D35FD" w:rsidRPr="00216DBF" w:rsidRDefault="001D35FD" w:rsidP="001D35FD">
      <w:pPr>
        <w:pStyle w:val="a3"/>
        <w:numPr>
          <w:ilvl w:val="0"/>
          <w:numId w:val="10"/>
        </w:num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16DBF">
        <w:rPr>
          <w:rFonts w:ascii="Times New Roman" w:eastAsia="Times New Roman" w:hAnsi="Times New Roman"/>
          <w:b/>
          <w:sz w:val="28"/>
          <w:szCs w:val="28"/>
          <w:lang w:eastAsia="ru-RU"/>
        </w:rPr>
        <w:t>Общие сведения о муниципальном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216DBF">
        <w:rPr>
          <w:rFonts w:ascii="Times New Roman" w:eastAsia="Times New Roman" w:hAnsi="Times New Roman"/>
          <w:b/>
          <w:sz w:val="28"/>
          <w:szCs w:val="28"/>
          <w:lang w:eastAsia="ru-RU"/>
        </w:rPr>
        <w:t>контроле в сфере благоустройства на территории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Гущинского</w:t>
      </w:r>
      <w:r w:rsidRPr="00216D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сельс</w:t>
      </w:r>
      <w:r w:rsidRPr="00216D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кого поселения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Почепс</w:t>
      </w:r>
      <w:r w:rsidRPr="00216DBF">
        <w:rPr>
          <w:rFonts w:ascii="Times New Roman" w:eastAsia="Times New Roman" w:hAnsi="Times New Roman"/>
          <w:b/>
          <w:sz w:val="28"/>
          <w:szCs w:val="28"/>
          <w:lang w:eastAsia="ru-RU"/>
        </w:rPr>
        <w:t>кого муниципального района Брянской области</w:t>
      </w:r>
    </w:p>
    <w:p w:rsidR="001D35FD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Муниципальный контроль в сфере благоустройства на территории муниципального образования осуществлялся на основании следующих нормативных правовых актов: </w:t>
      </w:r>
    </w:p>
    <w:p w:rsidR="001D35FD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eastAsia="zh-CN"/>
        </w:rPr>
        <w:t>- Федерального закона от 31.07.2020 № 248-ФЗ «О государственном контроле (надзоре) и муниципальном контроле в Российской Федерации»;</w:t>
      </w:r>
    </w:p>
    <w:p w:rsidR="001D35FD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Федерального закона от 06.10.2003 № 131-ФЗ «Об общих принципах организации местного самоуправления в Российской Федерации»;</w:t>
      </w:r>
    </w:p>
    <w:p w:rsidR="001D35FD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Устава Гущинского сельского поселения;</w:t>
      </w:r>
    </w:p>
    <w:p w:rsidR="001D35FD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Решения Гущинского сельского Совета народных депутатов от </w:t>
      </w:r>
      <w:r w:rsidR="00533ED2">
        <w:rPr>
          <w:rFonts w:ascii="Times New Roman" w:eastAsia="Times New Roman" w:hAnsi="Times New Roman"/>
          <w:sz w:val="28"/>
          <w:szCs w:val="28"/>
          <w:lang w:eastAsia="ru-RU"/>
        </w:rPr>
        <w:t>29.09.2021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</w:t>
      </w:r>
      <w:r w:rsidR="00533ED2">
        <w:rPr>
          <w:rFonts w:ascii="Times New Roman" w:eastAsia="Times New Roman" w:hAnsi="Times New Roman"/>
          <w:sz w:val="28"/>
          <w:szCs w:val="28"/>
          <w:lang w:eastAsia="ru-RU"/>
        </w:rPr>
        <w:t>59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«Об утверждении Положения о муниципальном контроле в сфере благоустройства на территории </w:t>
      </w:r>
      <w:r w:rsidR="00533ED2">
        <w:rPr>
          <w:rFonts w:ascii="Times New Roman" w:eastAsia="Times New Roman" w:hAnsi="Times New Roman"/>
          <w:sz w:val="28"/>
          <w:szCs w:val="28"/>
          <w:lang w:eastAsia="ru-RU"/>
        </w:rPr>
        <w:t>Гущинского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поселения» (в ред. от </w:t>
      </w:r>
      <w:r w:rsidR="00533ED2">
        <w:rPr>
          <w:rFonts w:ascii="Times New Roman" w:eastAsia="Times New Roman" w:hAnsi="Times New Roman"/>
          <w:sz w:val="28"/>
          <w:szCs w:val="28"/>
          <w:lang w:eastAsia="ru-RU"/>
        </w:rPr>
        <w:t>06.12.2021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</w:t>
      </w:r>
      <w:r w:rsidR="00533ED2">
        <w:rPr>
          <w:rFonts w:ascii="Times New Roman" w:eastAsia="Times New Roman" w:hAnsi="Times New Roman"/>
          <w:sz w:val="28"/>
          <w:szCs w:val="28"/>
          <w:lang w:eastAsia="ru-RU"/>
        </w:rPr>
        <w:t>66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от </w:t>
      </w:r>
      <w:r w:rsidR="00533ED2">
        <w:rPr>
          <w:rFonts w:ascii="Times New Roman" w:eastAsia="Times New Roman" w:hAnsi="Times New Roman"/>
          <w:sz w:val="28"/>
          <w:szCs w:val="28"/>
          <w:lang w:eastAsia="ru-RU"/>
        </w:rPr>
        <w:t>28.02.2022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</w:t>
      </w:r>
      <w:r w:rsidR="00533ED2">
        <w:rPr>
          <w:rFonts w:ascii="Times New Roman" w:eastAsia="Times New Roman" w:hAnsi="Times New Roman"/>
          <w:sz w:val="28"/>
          <w:szCs w:val="28"/>
          <w:lang w:eastAsia="ru-RU"/>
        </w:rPr>
        <w:t>71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от 29.03.2024 г. № </w:t>
      </w:r>
      <w:r w:rsidR="00533ED2">
        <w:rPr>
          <w:rFonts w:ascii="Times New Roman" w:eastAsia="Times New Roman" w:hAnsi="Times New Roman"/>
          <w:sz w:val="28"/>
          <w:szCs w:val="28"/>
          <w:lang w:eastAsia="ru-RU"/>
        </w:rPr>
        <w:t>112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1D35FD" w:rsidRDefault="001D35FD" w:rsidP="001D35F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Предметом муниципального контроля в сфере благоустройства на территории муниципального образования являлось соблюдение юридическими лицами, индивидуальными предпринимателями и гражданами Правил благоустройства территории </w:t>
      </w:r>
      <w:r w:rsidR="00533ED2">
        <w:rPr>
          <w:rFonts w:ascii="Times New Roman" w:eastAsia="Times New Roman" w:hAnsi="Times New Roman"/>
          <w:sz w:val="28"/>
          <w:szCs w:val="28"/>
          <w:lang w:eastAsia="ru-RU"/>
        </w:rPr>
        <w:t>Гущинского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поселения. </w:t>
      </w:r>
    </w:p>
    <w:p w:rsidR="001D35FD" w:rsidRPr="00366E78" w:rsidRDefault="001D35FD" w:rsidP="001D35F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0"/>
        </w:rPr>
      </w:pPr>
      <w:r w:rsidRPr="00366E78">
        <w:rPr>
          <w:rFonts w:ascii="Times New Roman" w:eastAsia="Times New Roman" w:hAnsi="Times New Roman"/>
          <w:sz w:val="28"/>
          <w:szCs w:val="20"/>
        </w:rPr>
        <w:t xml:space="preserve">Объектами муниципального контроля </w:t>
      </w:r>
      <w:proofErr w:type="gramStart"/>
      <w:r w:rsidRPr="00366E78">
        <w:rPr>
          <w:rFonts w:ascii="Times New Roman" w:eastAsia="Times New Roman" w:hAnsi="Times New Roman"/>
          <w:sz w:val="28"/>
          <w:szCs w:val="20"/>
        </w:rPr>
        <w:t>согласно Положения</w:t>
      </w:r>
      <w:proofErr w:type="gramEnd"/>
      <w:r w:rsidRPr="00366E78">
        <w:rPr>
          <w:rFonts w:ascii="Times New Roman" w:eastAsia="Times New Roman" w:hAnsi="Times New Roman"/>
          <w:sz w:val="28"/>
          <w:szCs w:val="20"/>
        </w:rPr>
        <w:t xml:space="preserve"> являются:</w:t>
      </w:r>
    </w:p>
    <w:p w:rsidR="001D35FD" w:rsidRPr="00366E78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366E78">
        <w:rPr>
          <w:rFonts w:ascii="Times New Roman" w:eastAsia="Times New Roman" w:hAnsi="Times New Roman"/>
          <w:sz w:val="28"/>
          <w:szCs w:val="20"/>
          <w:lang w:eastAsia="ru-RU"/>
        </w:rPr>
        <w:t xml:space="preserve">- деятельность, действия (бездействие) контролируемых лиц в сфере благоустройства </w:t>
      </w:r>
      <w:r w:rsidRPr="00366E78">
        <w:rPr>
          <w:rFonts w:ascii="Times New Roman" w:eastAsia="Times New Roman" w:hAnsi="Times New Roman"/>
          <w:sz w:val="28"/>
          <w:szCs w:val="28"/>
          <w:lang w:eastAsia="ru-RU"/>
        </w:rPr>
        <w:t xml:space="preserve">на территории </w:t>
      </w:r>
      <w:r w:rsidR="00533ED2">
        <w:rPr>
          <w:rFonts w:ascii="Times New Roman" w:eastAsia="Times New Roman" w:hAnsi="Times New Roman"/>
          <w:sz w:val="28"/>
          <w:szCs w:val="28"/>
          <w:lang w:eastAsia="ru-RU"/>
        </w:rPr>
        <w:t>Гущинского</w:t>
      </w:r>
      <w:r w:rsidRPr="00366E78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Почепского муниципального района Брянской области</w:t>
      </w:r>
      <w:r w:rsidRPr="00366E78">
        <w:rPr>
          <w:rFonts w:ascii="Times New Roman" w:eastAsia="Times New Roman" w:hAnsi="Times New Roman"/>
          <w:sz w:val="28"/>
          <w:szCs w:val="20"/>
          <w:lang w:eastAsia="ru-RU"/>
        </w:rPr>
        <w:t>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1D35FD" w:rsidRPr="00366E78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366E78">
        <w:rPr>
          <w:rFonts w:ascii="Times New Roman" w:eastAsia="Times New Roman" w:hAnsi="Times New Roman"/>
          <w:sz w:val="28"/>
          <w:szCs w:val="20"/>
          <w:lang w:eastAsia="ru-RU"/>
        </w:rPr>
        <w:t>- результаты деятельности контролируемых лиц, в том числе работы и услуги, к которым предъявляются обязательные требования;</w:t>
      </w:r>
    </w:p>
    <w:p w:rsidR="001D35FD" w:rsidRDefault="001D35FD" w:rsidP="001D35FD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66E7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здания, сооружения, территории, включая земельные участки, предметы и другие объекты, которыми контролируемые лица владеют и пользуются и к которым предъявляются обязательные требования в сфере благоустройства</w:t>
      </w:r>
      <w:r w:rsidRPr="00366E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1D35FD" w:rsidRDefault="001D35FD" w:rsidP="001D35FD">
      <w:pPr>
        <w:pStyle w:val="af6"/>
        <w:tabs>
          <w:tab w:val="left" w:pos="1276"/>
        </w:tabs>
        <w:ind w:firstLine="709"/>
        <w:rPr>
          <w:rFonts w:ascii="Times New Roman" w:hAnsi="Times New Roman"/>
        </w:rPr>
      </w:pPr>
      <w:r>
        <w:rPr>
          <w:rFonts w:ascii="Times New Roman" w:eastAsia="Times New Roman" w:hAnsi="Times New Roman"/>
          <w:lang w:eastAsia="ru-RU"/>
        </w:rPr>
        <w:t xml:space="preserve">Положением о муниципальном контроле в сфере благоустройства на территории </w:t>
      </w:r>
      <w:r w:rsidR="00533ED2">
        <w:rPr>
          <w:rFonts w:ascii="Times New Roman" w:eastAsia="Times New Roman" w:hAnsi="Times New Roman"/>
        </w:rPr>
        <w:t>Гущинского</w:t>
      </w:r>
      <w:r>
        <w:rPr>
          <w:rFonts w:ascii="Times New Roman" w:eastAsia="Times New Roman" w:hAnsi="Times New Roman"/>
          <w:lang w:eastAsia="ru-RU"/>
        </w:rPr>
        <w:t xml:space="preserve"> сельского поселения Почепского муниципального района Брянской области определены ключевые показатели вида контроля и их целевые значения. </w:t>
      </w:r>
      <w:r>
        <w:rPr>
          <w:rFonts w:ascii="Times New Roman" w:hAnsi="Times New Roman"/>
        </w:rPr>
        <w:t xml:space="preserve">Однако в 2023 году, в условиях действия моратория, введенного постановлением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 (далее - </w:t>
      </w:r>
      <w:r w:rsidRPr="005E48DB">
        <w:rPr>
          <w:rFonts w:ascii="Times New Roman" w:hAnsi="Times New Roman"/>
        </w:rPr>
        <w:t xml:space="preserve">постановление) внеплановые контрольные мероприятия в отношении контролируемых лиц не проводились. </w:t>
      </w:r>
      <w:r w:rsidRPr="00085B44">
        <w:rPr>
          <w:rFonts w:ascii="Times New Roman" w:hAnsi="Times New Roman"/>
        </w:rPr>
        <w:t>В соответствии с п. 10 данного постановления были проведены профилактические мероприятия.</w:t>
      </w:r>
      <w:r>
        <w:rPr>
          <w:rFonts w:ascii="Times New Roman" w:hAnsi="Times New Roman"/>
        </w:rPr>
        <w:t xml:space="preserve"> </w:t>
      </w:r>
    </w:p>
    <w:p w:rsidR="001D35FD" w:rsidRDefault="001D35FD" w:rsidP="001D35FD">
      <w:pPr>
        <w:pStyle w:val="af6"/>
        <w:tabs>
          <w:tab w:val="left" w:pos="1276"/>
        </w:tabs>
        <w:ind w:firstLine="709"/>
      </w:pPr>
      <w:r>
        <w:rPr>
          <w:rFonts w:ascii="Times New Roman" w:hAnsi="Times New Roman"/>
        </w:rPr>
        <w:t>Случаев причинения контролируемыми лицами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возникновения чрезвычайных ситуаций природного и техногенного характера не установлено</w:t>
      </w:r>
      <w:r>
        <w:t>.</w:t>
      </w:r>
    </w:p>
    <w:p w:rsidR="001D35FD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оля устраненных нарушений из числа выявленных нарушений обязательных требований - 0%;</w:t>
      </w:r>
    </w:p>
    <w:p w:rsidR="001D35FD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доля обоснованных жалоб на действия (бездействие) контрольного органа и (или) его должностного лица при проведении контрольных мероприятий - 0%;</w:t>
      </w:r>
    </w:p>
    <w:p w:rsidR="001D35FD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доля отмененных результатов контрольных мероприятий - 0%;</w:t>
      </w:r>
    </w:p>
    <w:p w:rsidR="001D35FD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доля контрольных мероприятий, по результатам которых были выявлены нарушения, но не приняты соответствующие меры административного воздействия - 0%;</w:t>
      </w:r>
    </w:p>
    <w:p w:rsidR="001D35FD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доля вынесенных судебных решений о назначении административного наказания по материалам контрольного органа – 0%;</w:t>
      </w:r>
    </w:p>
    <w:p w:rsidR="001D35FD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Кодекса Российской Федерации об административных правонарушениях - 0%.</w:t>
      </w:r>
    </w:p>
    <w:p w:rsidR="001D35FD" w:rsidRDefault="001D35FD" w:rsidP="001D35F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D35FD" w:rsidRDefault="001D35FD" w:rsidP="001D35F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2. Сведения об организации муниципального контроля</w:t>
      </w:r>
    </w:p>
    <w:p w:rsidR="001D35FD" w:rsidRDefault="001D35FD" w:rsidP="001D35F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 сфере благоустройства на территории муниципального образования</w:t>
      </w:r>
    </w:p>
    <w:p w:rsidR="001D35FD" w:rsidRDefault="001D35FD" w:rsidP="001D35F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D35FD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Муниципальный контроль в сфере благоустройства на территории </w:t>
      </w:r>
      <w:r w:rsidR="00533ED2">
        <w:rPr>
          <w:rFonts w:ascii="Times New Roman" w:eastAsia="Times New Roman" w:hAnsi="Times New Roman"/>
          <w:sz w:val="28"/>
          <w:szCs w:val="28"/>
          <w:lang w:eastAsia="ru-RU"/>
        </w:rPr>
        <w:t>Гущинского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Почепского муниципального района Брянской области преимущественно осуществляется путем проведения профилактических мероприятий без взаимодействия с контролируемым лицом. </w:t>
      </w:r>
    </w:p>
    <w:p w:rsidR="001D35FD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B44">
        <w:rPr>
          <w:rFonts w:ascii="Times New Roman" w:eastAsia="Times New Roman" w:hAnsi="Times New Roman"/>
          <w:sz w:val="28"/>
          <w:szCs w:val="28"/>
          <w:lang w:eastAsia="ru-RU"/>
        </w:rPr>
        <w:t xml:space="preserve">Полномочия по осуществлению данного вида муниципального контроля от лица администрации муниципального образования осуществляли должностные лица </w:t>
      </w:r>
      <w:r w:rsidR="00533ED2">
        <w:rPr>
          <w:rFonts w:ascii="Times New Roman" w:eastAsia="Times New Roman" w:hAnsi="Times New Roman"/>
          <w:sz w:val="28"/>
          <w:szCs w:val="28"/>
          <w:lang w:eastAsia="ru-RU"/>
        </w:rPr>
        <w:t>Гущинского</w:t>
      </w:r>
      <w:r w:rsidRPr="00085B4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сельской администрации.</w:t>
      </w:r>
    </w:p>
    <w:p w:rsidR="001D35FD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Администрацией муниципального образования внесена необходимая информация и документы в следующие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информационный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системы: Единый реестр видов контроля (ЕРВК). </w:t>
      </w:r>
    </w:p>
    <w:p w:rsidR="001D35FD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2023 году жалоб на действия должностных лиц органа контроля не поступало.</w:t>
      </w:r>
    </w:p>
    <w:p w:rsidR="001D35FD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D35FD" w:rsidRDefault="001D35FD" w:rsidP="001D35F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3. Сведения о профилактике рисков причинения вреда (ущерба)</w:t>
      </w:r>
    </w:p>
    <w:p w:rsidR="001D35FD" w:rsidRDefault="001D35FD" w:rsidP="001D35F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D35FD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 осуществлении муниципального контроля контрольный орган проводит следующие виды профилактических мероприятий:</w:t>
      </w:r>
    </w:p>
    <w:p w:rsidR="001D35FD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 информирование;</w:t>
      </w:r>
    </w:p>
    <w:p w:rsidR="001D35FD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 обобщение правоприменительной практики;</w:t>
      </w:r>
    </w:p>
    <w:p w:rsidR="001D35FD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3) объявление предостережения;</w:t>
      </w:r>
    </w:p>
    <w:p w:rsidR="001D35FD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4) консультирование;</w:t>
      </w:r>
    </w:p>
    <w:p w:rsidR="001D35FD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5) профилактический визит.</w:t>
      </w:r>
    </w:p>
    <w:p w:rsidR="001D35FD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целях реализации механизмов открытости, а также информирования граждан и юридических лиц на официальном сайте администрации муниципального образования размещалась информация о нормативно-правовом регулировании вида контроля.</w:t>
      </w:r>
    </w:p>
    <w:p w:rsidR="001D35FD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2023 году проведено 3</w:t>
      </w:r>
      <w:r w:rsidRPr="00447DE8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информировани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 и </w:t>
      </w:r>
      <w:r w:rsidR="00533ED2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консультирования. Профилактические визиты</w:t>
      </w:r>
      <w:r w:rsidRPr="00447DE8">
        <w:rPr>
          <w:rFonts w:ascii="Times New Roman" w:eastAsia="Times New Roman" w:hAnsi="Times New Roman"/>
          <w:sz w:val="28"/>
          <w:szCs w:val="28"/>
          <w:lang w:eastAsia="ru-RU"/>
        </w:rPr>
        <w:t xml:space="preserve"> не проводились.</w:t>
      </w:r>
    </w:p>
    <w:p w:rsidR="001D35FD" w:rsidRDefault="001D35FD" w:rsidP="001D35F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D35FD" w:rsidRDefault="001D35FD" w:rsidP="001D35F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4. Сведения о контрольных мероприятиях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</w:p>
    <w:p w:rsidR="001D35FD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Муниципальный контроль осуществляется </w:t>
      </w:r>
      <w:r w:rsidRPr="00F027DA">
        <w:rPr>
          <w:rFonts w:ascii="Times New Roman" w:eastAsia="Times New Roman" w:hAnsi="Times New Roman"/>
          <w:sz w:val="28"/>
          <w:szCs w:val="28"/>
          <w:lang w:eastAsia="ru-RU"/>
        </w:rPr>
        <w:t>администрацией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посредством организации проведения следующих внеплановых контрольных мероприятий: </w:t>
      </w:r>
      <w:r w:rsidRPr="00B66589">
        <w:rPr>
          <w:rFonts w:ascii="Times New Roman" w:eastAsia="Times New Roman" w:hAnsi="Times New Roman"/>
          <w:sz w:val="28"/>
          <w:szCs w:val="28"/>
          <w:lang w:eastAsia="ru-RU"/>
        </w:rPr>
        <w:t>инспекционный визит, рейдовый осмотр, документарная проверка, выездная проверка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наблюдение за соблюдением обязательных требований, выездное обследования, в 2023 </w:t>
      </w:r>
      <w:r w:rsidRPr="00B66589">
        <w:rPr>
          <w:rFonts w:ascii="Times New Roman" w:eastAsia="Times New Roman" w:hAnsi="Times New Roman"/>
          <w:sz w:val="28"/>
          <w:szCs w:val="28"/>
          <w:lang w:eastAsia="ru-RU"/>
        </w:rPr>
        <w:t>году не проводились.</w:t>
      </w:r>
    </w:p>
    <w:p w:rsidR="001D35FD" w:rsidRDefault="001D35FD" w:rsidP="001D35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связи с тем, что система оценки и управления рисками при осуществлении муниципального контроля в сфере благоустройства не применяется, плановые контрольные мероприятия в 2023 году, не проводились.</w:t>
      </w:r>
    </w:p>
    <w:p w:rsidR="001D35FD" w:rsidRDefault="001D35FD" w:rsidP="001D35FD">
      <w:pPr>
        <w:pStyle w:val="ConsPlusNormal"/>
        <w:tabs>
          <w:tab w:val="left" w:pos="3300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2023 году внеплановые контрольные мероприятия также не проводились, в связи с отсутствием оснований (положительный результат эффективности проведения мероприятий, направленных на профилактику нарушений обязательных требований).</w:t>
      </w:r>
    </w:p>
    <w:p w:rsidR="001D35FD" w:rsidRDefault="001D35FD" w:rsidP="001D35FD">
      <w:pPr>
        <w:pStyle w:val="ConsPlusNormal"/>
        <w:tabs>
          <w:tab w:val="left" w:pos="3300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Обращения, жалобы от граждан и юридических лиц в 2023 году не поступали.</w:t>
      </w:r>
    </w:p>
    <w:p w:rsidR="001D35FD" w:rsidRDefault="001D35FD" w:rsidP="001D35FD">
      <w:pPr>
        <w:pStyle w:val="ConsPlusNormal"/>
        <w:tabs>
          <w:tab w:val="left" w:pos="3300"/>
        </w:tabs>
        <w:ind w:firstLine="567"/>
        <w:contextualSpacing/>
        <w:rPr>
          <w:sz w:val="28"/>
          <w:szCs w:val="28"/>
        </w:rPr>
      </w:pPr>
      <w:r>
        <w:rPr>
          <w:sz w:val="28"/>
          <w:szCs w:val="28"/>
        </w:rPr>
        <w:t>Протоколы об административных правонарушениях не составлялись.</w:t>
      </w:r>
    </w:p>
    <w:p w:rsidR="001D35FD" w:rsidRDefault="001D35FD" w:rsidP="001D35FD">
      <w:pPr>
        <w:pStyle w:val="ConsPlusNormal"/>
        <w:tabs>
          <w:tab w:val="left" w:pos="3300"/>
        </w:tabs>
        <w:ind w:firstLine="567"/>
        <w:contextualSpacing/>
        <w:rPr>
          <w:sz w:val="28"/>
          <w:szCs w:val="28"/>
        </w:rPr>
      </w:pPr>
      <w:r>
        <w:rPr>
          <w:sz w:val="28"/>
          <w:szCs w:val="28"/>
        </w:rPr>
        <w:tab/>
      </w:r>
    </w:p>
    <w:p w:rsidR="001D35FD" w:rsidRDefault="001D35FD" w:rsidP="001D35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Выводы и предложения по итогам организации и</w:t>
      </w:r>
    </w:p>
    <w:p w:rsidR="001D35FD" w:rsidRDefault="001D35FD" w:rsidP="001D35F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осуществления вида контроля</w:t>
      </w:r>
    </w:p>
    <w:p w:rsidR="001D35FD" w:rsidRDefault="001D35FD" w:rsidP="001D35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2023 году в целях реализации перехода на положения Федерального закона № 248-ФЗ </w:t>
      </w:r>
      <w:r w:rsidR="00533ED2">
        <w:rPr>
          <w:rFonts w:ascii="Times New Roman" w:hAnsi="Times New Roman"/>
          <w:sz w:val="28"/>
          <w:szCs w:val="28"/>
        </w:rPr>
        <w:t>Гущинским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сельским Советом народных депутатов</w:t>
      </w:r>
      <w:r>
        <w:rPr>
          <w:rFonts w:ascii="Times New Roman" w:hAnsi="Times New Roman"/>
          <w:sz w:val="28"/>
          <w:szCs w:val="28"/>
        </w:rPr>
        <w:t xml:space="preserve"> и </w:t>
      </w:r>
      <w:r w:rsidR="00533ED2">
        <w:rPr>
          <w:rFonts w:ascii="Times New Roman" w:hAnsi="Times New Roman"/>
          <w:sz w:val="28"/>
          <w:szCs w:val="28"/>
        </w:rPr>
        <w:t>Гущинской</w:t>
      </w:r>
      <w:r>
        <w:rPr>
          <w:rFonts w:ascii="Times New Roman" w:hAnsi="Times New Roman"/>
          <w:sz w:val="28"/>
          <w:szCs w:val="28"/>
        </w:rPr>
        <w:t xml:space="preserve"> сельской администрацией Почепского муниципального района был принят ряд </w:t>
      </w:r>
      <w:r>
        <w:rPr>
          <w:rFonts w:ascii="Times New Roman" w:hAnsi="Times New Roman"/>
          <w:sz w:val="28"/>
          <w:szCs w:val="28"/>
        </w:rPr>
        <w:lastRenderedPageBreak/>
        <w:t xml:space="preserve">нормативных правовых актов, устанавливающих порядок организации и осуществления муниципального контроля в сфере благоустройства 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территории </w:t>
      </w:r>
      <w:r w:rsidR="00360670">
        <w:rPr>
          <w:rFonts w:ascii="Times New Roman" w:eastAsia="Times New Roman" w:hAnsi="Times New Roman"/>
          <w:sz w:val="28"/>
          <w:szCs w:val="28"/>
          <w:lang w:eastAsia="ru-RU"/>
        </w:rPr>
        <w:t>Гущинского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Почепского муниципального района Брянской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1D35FD" w:rsidRDefault="001D35FD" w:rsidP="001D35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Кроме того, </w:t>
      </w:r>
      <w:r w:rsidR="00360670">
        <w:rPr>
          <w:rFonts w:ascii="Times New Roman" w:hAnsi="Times New Roman"/>
          <w:sz w:val="28"/>
          <w:szCs w:val="28"/>
        </w:rPr>
        <w:t xml:space="preserve">Гущинская </w:t>
      </w:r>
      <w:r>
        <w:rPr>
          <w:rFonts w:ascii="Times New Roman" w:hAnsi="Times New Roman"/>
          <w:sz w:val="28"/>
          <w:szCs w:val="28"/>
        </w:rPr>
        <w:t xml:space="preserve">сельская администрация Почепского муниципального района внесла в Единый реестр видов контроля (ЕРВК) информацию и документы, необходимые для осуществления муниципального контроля.  </w:t>
      </w:r>
    </w:p>
    <w:p w:rsidR="001D35FD" w:rsidRDefault="001D35FD" w:rsidP="001D35F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целях недопущения нарушений обязательных требований законодательства Российской Федерации в сфере благоустройства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территории </w:t>
      </w:r>
      <w:r w:rsidR="00360670">
        <w:rPr>
          <w:rFonts w:ascii="Times New Roman" w:eastAsia="Times New Roman" w:hAnsi="Times New Roman"/>
          <w:sz w:val="28"/>
          <w:szCs w:val="28"/>
          <w:lang w:eastAsia="ru-RU"/>
        </w:rPr>
        <w:t>Гущинского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Почепского муниципального района Брянской области</w:t>
      </w:r>
      <w:r>
        <w:rPr>
          <w:rFonts w:ascii="Times New Roman" w:hAnsi="Times New Roman"/>
          <w:sz w:val="28"/>
          <w:szCs w:val="28"/>
        </w:rPr>
        <w:t xml:space="preserve"> на официальном сайте администрации муниципального образования размещаются нормативные правовые акты, содержащие обязательные требования, оценка соблюдения которых является предметом муниципального контроля, а также актуальная информация по вопросам соблюдения требований действующего законодательства.</w:t>
      </w:r>
      <w:proofErr w:type="gramEnd"/>
    </w:p>
    <w:p w:rsidR="001D35FD" w:rsidRDefault="001D35FD" w:rsidP="001D35F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D35FD" w:rsidRDefault="001D35FD" w:rsidP="001D35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360670">
        <w:rPr>
          <w:rFonts w:ascii="Times New Roman" w:hAnsi="Times New Roman"/>
          <w:sz w:val="28"/>
          <w:szCs w:val="28"/>
        </w:rPr>
        <w:t>Гущинской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D35FD" w:rsidRPr="005E1B13" w:rsidRDefault="001D35FD" w:rsidP="001D35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сельской администрации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360670"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ab/>
      </w:r>
      <w:bookmarkStart w:id="1" w:name="_GoBack"/>
      <w:bookmarkEnd w:id="1"/>
      <w:r w:rsidR="00360670">
        <w:rPr>
          <w:rFonts w:ascii="Times New Roman" w:hAnsi="Times New Roman"/>
          <w:sz w:val="28"/>
          <w:szCs w:val="28"/>
        </w:rPr>
        <w:t>Ю.Н.Торопынин</w:t>
      </w:r>
    </w:p>
    <w:p w:rsidR="001D35FD" w:rsidRDefault="001D35FD" w:rsidP="001D35F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D35FD" w:rsidRDefault="001D35FD" w:rsidP="00B465C9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AA0BEC" w:rsidRDefault="00AA0BEC" w:rsidP="00B465C9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AA0BEC" w:rsidRDefault="00AA0BEC" w:rsidP="00B465C9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AA0BEC" w:rsidRDefault="00AA0BEC" w:rsidP="00B465C9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AA0BEC" w:rsidRDefault="00AA0BEC" w:rsidP="00D9564C"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</w:p>
    <w:sectPr w:rsidR="00AA0BEC" w:rsidSect="00103399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6C5E" w:rsidRDefault="005C6C5E" w:rsidP="0019747B">
      <w:pPr>
        <w:spacing w:after="0" w:line="240" w:lineRule="auto"/>
      </w:pPr>
      <w:r>
        <w:separator/>
      </w:r>
    </w:p>
  </w:endnote>
  <w:endnote w:type="continuationSeparator" w:id="0">
    <w:p w:rsidR="005C6C5E" w:rsidRDefault="005C6C5E" w:rsidP="00197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tka Text">
    <w:altName w:val="Arial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extBookC">
    <w:altName w:val="Arial"/>
    <w:panose1 w:val="00000000000000000000"/>
    <w:charset w:val="CC"/>
    <w:family w:val="moder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6C5E" w:rsidRDefault="005C6C5E" w:rsidP="0019747B">
      <w:pPr>
        <w:spacing w:after="0" w:line="240" w:lineRule="auto"/>
      </w:pPr>
      <w:r>
        <w:separator/>
      </w:r>
    </w:p>
  </w:footnote>
  <w:footnote w:type="continuationSeparator" w:id="0">
    <w:p w:rsidR="005C6C5E" w:rsidRDefault="005C6C5E" w:rsidP="001974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54F4A"/>
    <w:multiLevelType w:val="hybridMultilevel"/>
    <w:tmpl w:val="66F672F0"/>
    <w:lvl w:ilvl="0" w:tplc="4B14BDF0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789124B"/>
    <w:multiLevelType w:val="hybridMultilevel"/>
    <w:tmpl w:val="E0A242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9F42801"/>
    <w:multiLevelType w:val="hybridMultilevel"/>
    <w:tmpl w:val="D6A2A252"/>
    <w:lvl w:ilvl="0" w:tplc="6C36DC94">
      <w:start w:val="1"/>
      <w:numFmt w:val="decimal"/>
      <w:lvlText w:val="3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DBB11FB"/>
    <w:multiLevelType w:val="hybridMultilevel"/>
    <w:tmpl w:val="15BC2A2C"/>
    <w:lvl w:ilvl="0" w:tplc="B112AE4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DE72000"/>
    <w:multiLevelType w:val="hybridMultilevel"/>
    <w:tmpl w:val="A028CFDE"/>
    <w:lvl w:ilvl="0" w:tplc="693C891C">
      <w:start w:val="1"/>
      <w:numFmt w:val="decimal"/>
      <w:lvlText w:val="1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EC269FD"/>
    <w:multiLevelType w:val="hybridMultilevel"/>
    <w:tmpl w:val="302C8108"/>
    <w:lvl w:ilvl="0" w:tplc="5B42856E">
      <w:start w:val="1"/>
      <w:numFmt w:val="decimal"/>
      <w:lvlText w:val="2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7E605DD"/>
    <w:multiLevelType w:val="hybridMultilevel"/>
    <w:tmpl w:val="E0A242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F94002F"/>
    <w:multiLevelType w:val="hybridMultilevel"/>
    <w:tmpl w:val="88AA8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785D14"/>
    <w:multiLevelType w:val="hybridMultilevel"/>
    <w:tmpl w:val="16342E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A711B7A"/>
    <w:multiLevelType w:val="hybridMultilevel"/>
    <w:tmpl w:val="91DE5B8E"/>
    <w:lvl w:ilvl="0" w:tplc="69148CB0">
      <w:start w:val="1"/>
      <w:numFmt w:val="bullet"/>
      <w:lvlText w:val="-"/>
      <w:lvlJc w:val="left"/>
      <w:pPr>
        <w:ind w:left="1571" w:hanging="360"/>
      </w:pPr>
      <w:rPr>
        <w:rFonts w:ascii="Sitka Text" w:hAnsi="Sitka Text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9"/>
  </w:num>
  <w:num w:numId="9">
    <w:abstractNumId w:val="8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2628"/>
    <w:rsid w:val="00000962"/>
    <w:rsid w:val="0001145E"/>
    <w:rsid w:val="00026939"/>
    <w:rsid w:val="00033261"/>
    <w:rsid w:val="00051FAE"/>
    <w:rsid w:val="00077ED9"/>
    <w:rsid w:val="000B1E02"/>
    <w:rsid w:val="000E4256"/>
    <w:rsid w:val="00101525"/>
    <w:rsid w:val="001030F2"/>
    <w:rsid w:val="00103399"/>
    <w:rsid w:val="001072E2"/>
    <w:rsid w:val="00112329"/>
    <w:rsid w:val="001230C1"/>
    <w:rsid w:val="00124330"/>
    <w:rsid w:val="0013275A"/>
    <w:rsid w:val="001368F3"/>
    <w:rsid w:val="00136F09"/>
    <w:rsid w:val="00152255"/>
    <w:rsid w:val="00171D25"/>
    <w:rsid w:val="00181F26"/>
    <w:rsid w:val="00183A2A"/>
    <w:rsid w:val="001844AF"/>
    <w:rsid w:val="001854DD"/>
    <w:rsid w:val="001943C3"/>
    <w:rsid w:val="001944DA"/>
    <w:rsid w:val="00194A95"/>
    <w:rsid w:val="0019747B"/>
    <w:rsid w:val="001979A7"/>
    <w:rsid w:val="001B43EB"/>
    <w:rsid w:val="001B51DB"/>
    <w:rsid w:val="001B532B"/>
    <w:rsid w:val="001C381E"/>
    <w:rsid w:val="001C3FC5"/>
    <w:rsid w:val="001C69D2"/>
    <w:rsid w:val="001D35FD"/>
    <w:rsid w:val="001F72FC"/>
    <w:rsid w:val="00210E27"/>
    <w:rsid w:val="00226E8B"/>
    <w:rsid w:val="00246AD8"/>
    <w:rsid w:val="002552C6"/>
    <w:rsid w:val="00262897"/>
    <w:rsid w:val="00274FF3"/>
    <w:rsid w:val="0027647C"/>
    <w:rsid w:val="002A6B51"/>
    <w:rsid w:val="002B44C9"/>
    <w:rsid w:val="002E449C"/>
    <w:rsid w:val="002F7B05"/>
    <w:rsid w:val="00307FF5"/>
    <w:rsid w:val="003116E7"/>
    <w:rsid w:val="00360670"/>
    <w:rsid w:val="003703CB"/>
    <w:rsid w:val="00371BC4"/>
    <w:rsid w:val="003C3B38"/>
    <w:rsid w:val="003C6847"/>
    <w:rsid w:val="00402434"/>
    <w:rsid w:val="00404938"/>
    <w:rsid w:val="004055ED"/>
    <w:rsid w:val="00407E6D"/>
    <w:rsid w:val="00416362"/>
    <w:rsid w:val="00425B9C"/>
    <w:rsid w:val="00441986"/>
    <w:rsid w:val="00455123"/>
    <w:rsid w:val="0045778C"/>
    <w:rsid w:val="004600FB"/>
    <w:rsid w:val="004658E0"/>
    <w:rsid w:val="004713C7"/>
    <w:rsid w:val="00483C82"/>
    <w:rsid w:val="004B1DAD"/>
    <w:rsid w:val="004B6A5F"/>
    <w:rsid w:val="004B74B9"/>
    <w:rsid w:val="004E3AB6"/>
    <w:rsid w:val="004F08B5"/>
    <w:rsid w:val="00505DD9"/>
    <w:rsid w:val="005251B9"/>
    <w:rsid w:val="0052598C"/>
    <w:rsid w:val="00533A70"/>
    <w:rsid w:val="00533ED2"/>
    <w:rsid w:val="00537591"/>
    <w:rsid w:val="00547475"/>
    <w:rsid w:val="00563C2A"/>
    <w:rsid w:val="00563DFC"/>
    <w:rsid w:val="00564534"/>
    <w:rsid w:val="005700CA"/>
    <w:rsid w:val="0059763D"/>
    <w:rsid w:val="005B1F03"/>
    <w:rsid w:val="005C6C5E"/>
    <w:rsid w:val="005D14DD"/>
    <w:rsid w:val="005D42BF"/>
    <w:rsid w:val="005F63CF"/>
    <w:rsid w:val="00615437"/>
    <w:rsid w:val="00630160"/>
    <w:rsid w:val="006378E0"/>
    <w:rsid w:val="00640B54"/>
    <w:rsid w:val="00661974"/>
    <w:rsid w:val="00665318"/>
    <w:rsid w:val="0066792A"/>
    <w:rsid w:val="00673436"/>
    <w:rsid w:val="006B3F53"/>
    <w:rsid w:val="006C5D42"/>
    <w:rsid w:val="006E32B0"/>
    <w:rsid w:val="006E6E3A"/>
    <w:rsid w:val="006F2A2C"/>
    <w:rsid w:val="007018A0"/>
    <w:rsid w:val="00716A8C"/>
    <w:rsid w:val="007321EB"/>
    <w:rsid w:val="00732A2F"/>
    <w:rsid w:val="00733EA2"/>
    <w:rsid w:val="007371E0"/>
    <w:rsid w:val="00770707"/>
    <w:rsid w:val="00777FF0"/>
    <w:rsid w:val="007947E0"/>
    <w:rsid w:val="007A596F"/>
    <w:rsid w:val="007A731D"/>
    <w:rsid w:val="007B0DCC"/>
    <w:rsid w:val="007C3F98"/>
    <w:rsid w:val="007D205B"/>
    <w:rsid w:val="007E2B84"/>
    <w:rsid w:val="007E7822"/>
    <w:rsid w:val="008231E9"/>
    <w:rsid w:val="008263D3"/>
    <w:rsid w:val="0084701A"/>
    <w:rsid w:val="0085084B"/>
    <w:rsid w:val="0085480D"/>
    <w:rsid w:val="0085522A"/>
    <w:rsid w:val="00867E1B"/>
    <w:rsid w:val="00872A8B"/>
    <w:rsid w:val="008B0E99"/>
    <w:rsid w:val="008E7043"/>
    <w:rsid w:val="008F083C"/>
    <w:rsid w:val="008F29A9"/>
    <w:rsid w:val="008F29CC"/>
    <w:rsid w:val="009036CC"/>
    <w:rsid w:val="00904673"/>
    <w:rsid w:val="00912385"/>
    <w:rsid w:val="00920631"/>
    <w:rsid w:val="00941147"/>
    <w:rsid w:val="00946462"/>
    <w:rsid w:val="009477E4"/>
    <w:rsid w:val="00953FAD"/>
    <w:rsid w:val="00967599"/>
    <w:rsid w:val="009676DE"/>
    <w:rsid w:val="00980F28"/>
    <w:rsid w:val="00982802"/>
    <w:rsid w:val="00996073"/>
    <w:rsid w:val="009A16F7"/>
    <w:rsid w:val="009D219B"/>
    <w:rsid w:val="009E5A08"/>
    <w:rsid w:val="009F525F"/>
    <w:rsid w:val="00A04F89"/>
    <w:rsid w:val="00A3017D"/>
    <w:rsid w:val="00A47F80"/>
    <w:rsid w:val="00A65778"/>
    <w:rsid w:val="00A80776"/>
    <w:rsid w:val="00A85622"/>
    <w:rsid w:val="00A87966"/>
    <w:rsid w:val="00A966E1"/>
    <w:rsid w:val="00AA0BEC"/>
    <w:rsid w:val="00AA7B51"/>
    <w:rsid w:val="00AB4655"/>
    <w:rsid w:val="00AC75CD"/>
    <w:rsid w:val="00AD07AB"/>
    <w:rsid w:val="00AD3912"/>
    <w:rsid w:val="00AE286C"/>
    <w:rsid w:val="00AF0A2E"/>
    <w:rsid w:val="00B025BA"/>
    <w:rsid w:val="00B03080"/>
    <w:rsid w:val="00B119F4"/>
    <w:rsid w:val="00B11A80"/>
    <w:rsid w:val="00B202AF"/>
    <w:rsid w:val="00B4403A"/>
    <w:rsid w:val="00B465C9"/>
    <w:rsid w:val="00B5455E"/>
    <w:rsid w:val="00B71028"/>
    <w:rsid w:val="00B73B58"/>
    <w:rsid w:val="00B75281"/>
    <w:rsid w:val="00B77F04"/>
    <w:rsid w:val="00B85C5B"/>
    <w:rsid w:val="00B972D7"/>
    <w:rsid w:val="00BA38E1"/>
    <w:rsid w:val="00BA6315"/>
    <w:rsid w:val="00BC3048"/>
    <w:rsid w:val="00BE07DA"/>
    <w:rsid w:val="00BE3999"/>
    <w:rsid w:val="00BF79C1"/>
    <w:rsid w:val="00C21E19"/>
    <w:rsid w:val="00C3617B"/>
    <w:rsid w:val="00C42D7C"/>
    <w:rsid w:val="00C52707"/>
    <w:rsid w:val="00C64BB1"/>
    <w:rsid w:val="00C6510E"/>
    <w:rsid w:val="00C6650B"/>
    <w:rsid w:val="00C72628"/>
    <w:rsid w:val="00C774C5"/>
    <w:rsid w:val="00C85BE7"/>
    <w:rsid w:val="00C94518"/>
    <w:rsid w:val="00C97E06"/>
    <w:rsid w:val="00CD6C21"/>
    <w:rsid w:val="00D0611F"/>
    <w:rsid w:val="00D27884"/>
    <w:rsid w:val="00D355BE"/>
    <w:rsid w:val="00D576F5"/>
    <w:rsid w:val="00D854A4"/>
    <w:rsid w:val="00D92560"/>
    <w:rsid w:val="00D9564C"/>
    <w:rsid w:val="00DB263F"/>
    <w:rsid w:val="00DB7B40"/>
    <w:rsid w:val="00DD5952"/>
    <w:rsid w:val="00DF060E"/>
    <w:rsid w:val="00DF4197"/>
    <w:rsid w:val="00E03F0E"/>
    <w:rsid w:val="00E1543D"/>
    <w:rsid w:val="00E24D87"/>
    <w:rsid w:val="00E309C4"/>
    <w:rsid w:val="00E31440"/>
    <w:rsid w:val="00E32AF0"/>
    <w:rsid w:val="00E35217"/>
    <w:rsid w:val="00E5031A"/>
    <w:rsid w:val="00E63380"/>
    <w:rsid w:val="00E80F80"/>
    <w:rsid w:val="00E8525D"/>
    <w:rsid w:val="00E91A22"/>
    <w:rsid w:val="00EA1B38"/>
    <w:rsid w:val="00EA4EBC"/>
    <w:rsid w:val="00EA7250"/>
    <w:rsid w:val="00EB1B92"/>
    <w:rsid w:val="00EE0CA7"/>
    <w:rsid w:val="00EF591E"/>
    <w:rsid w:val="00F06112"/>
    <w:rsid w:val="00F1490C"/>
    <w:rsid w:val="00F2613F"/>
    <w:rsid w:val="00F358C9"/>
    <w:rsid w:val="00F57FC2"/>
    <w:rsid w:val="00F61A1A"/>
    <w:rsid w:val="00F62616"/>
    <w:rsid w:val="00F65656"/>
    <w:rsid w:val="00F754B2"/>
    <w:rsid w:val="00F86FE4"/>
    <w:rsid w:val="00FA102F"/>
    <w:rsid w:val="00FA21D7"/>
    <w:rsid w:val="00FA2F9B"/>
    <w:rsid w:val="00FB23BA"/>
    <w:rsid w:val="00FB3693"/>
    <w:rsid w:val="00FB3900"/>
    <w:rsid w:val="00FC2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436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C21"/>
    <w:pPr>
      <w:ind w:left="720"/>
      <w:contextualSpacing/>
    </w:pPr>
  </w:style>
  <w:style w:type="table" w:styleId="a4">
    <w:name w:val="Table Grid"/>
    <w:basedOn w:val="a1"/>
    <w:uiPriority w:val="99"/>
    <w:rsid w:val="00C361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uiPriority w:val="99"/>
    <w:rsid w:val="00181F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rsid w:val="0019747B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locked/>
    <w:rsid w:val="0019747B"/>
    <w:rPr>
      <w:rFonts w:cs="Times New Roman"/>
      <w:sz w:val="20"/>
      <w:szCs w:val="20"/>
    </w:rPr>
  </w:style>
  <w:style w:type="character" w:styleId="a7">
    <w:name w:val="footnote reference"/>
    <w:basedOn w:val="a0"/>
    <w:uiPriority w:val="99"/>
    <w:semiHidden/>
    <w:rsid w:val="0019747B"/>
    <w:rPr>
      <w:rFonts w:cs="Times New Roman"/>
      <w:vertAlign w:val="superscript"/>
    </w:rPr>
  </w:style>
  <w:style w:type="character" w:styleId="a8">
    <w:name w:val="Hyperlink"/>
    <w:basedOn w:val="a0"/>
    <w:uiPriority w:val="99"/>
    <w:rsid w:val="0019747B"/>
    <w:rPr>
      <w:rFonts w:cs="Times New Roman"/>
      <w:color w:val="0563C1"/>
      <w:u w:val="single"/>
    </w:rPr>
  </w:style>
  <w:style w:type="character" w:customStyle="1" w:styleId="1">
    <w:name w:val="Неразрешенное упоминание1"/>
    <w:basedOn w:val="a0"/>
    <w:uiPriority w:val="99"/>
    <w:semiHidden/>
    <w:rsid w:val="0019747B"/>
    <w:rPr>
      <w:rFonts w:cs="Times New Roman"/>
      <w:color w:val="605E5C"/>
      <w:shd w:val="clear" w:color="auto" w:fill="E1DFDD"/>
    </w:rPr>
  </w:style>
  <w:style w:type="character" w:customStyle="1" w:styleId="s10">
    <w:name w:val="s_10"/>
    <w:basedOn w:val="a0"/>
    <w:uiPriority w:val="99"/>
    <w:rsid w:val="00FA21D7"/>
    <w:rPr>
      <w:rFonts w:cs="Times New Roman"/>
    </w:rPr>
  </w:style>
  <w:style w:type="paragraph" w:customStyle="1" w:styleId="s16">
    <w:name w:val="s_16"/>
    <w:basedOn w:val="a"/>
    <w:uiPriority w:val="99"/>
    <w:rsid w:val="00A966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uiPriority w:val="99"/>
    <w:rsid w:val="00A966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FC25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FC2591"/>
    <w:rPr>
      <w:rFonts w:ascii="Courier New" w:hAnsi="Courier New" w:cs="Courier New"/>
      <w:sz w:val="20"/>
      <w:szCs w:val="20"/>
      <w:lang w:eastAsia="ru-RU"/>
    </w:rPr>
  </w:style>
  <w:style w:type="paragraph" w:customStyle="1" w:styleId="s3">
    <w:name w:val="s_3"/>
    <w:basedOn w:val="a"/>
    <w:uiPriority w:val="99"/>
    <w:rsid w:val="00867E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rsid w:val="00953FAD"/>
    <w:rPr>
      <w:rFonts w:cs="Times New Roman"/>
      <w:color w:val="954F72"/>
      <w:u w:val="single"/>
    </w:rPr>
  </w:style>
  <w:style w:type="table" w:customStyle="1" w:styleId="10">
    <w:name w:val="Сетка таблицы1"/>
    <w:uiPriority w:val="99"/>
    <w:rsid w:val="00A8562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3116E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PRIL-txt">
    <w:name w:val="17PRIL-txt"/>
    <w:basedOn w:val="a"/>
    <w:uiPriority w:val="99"/>
    <w:rsid w:val="00733EA2"/>
    <w:pPr>
      <w:tabs>
        <w:tab w:val="center" w:pos="4791"/>
      </w:tabs>
      <w:autoSpaceDE w:val="0"/>
      <w:autoSpaceDN w:val="0"/>
      <w:adjustRightInd w:val="0"/>
      <w:spacing w:after="0" w:line="380" w:lineRule="atLeast"/>
      <w:ind w:left="567" w:right="567" w:firstLine="283"/>
      <w:jc w:val="both"/>
      <w:textAlignment w:val="center"/>
    </w:pPr>
    <w:rPr>
      <w:rFonts w:ascii="TextBookC" w:eastAsia="Times New Roman" w:hAnsi="TextBookC" w:cs="TextBookC"/>
      <w:color w:val="000000"/>
      <w:sz w:val="20"/>
      <w:szCs w:val="20"/>
    </w:rPr>
  </w:style>
  <w:style w:type="paragraph" w:customStyle="1" w:styleId="17PRIL-1st">
    <w:name w:val="17PRIL-1st"/>
    <w:basedOn w:val="17PRIL-txt"/>
    <w:uiPriority w:val="99"/>
    <w:rsid w:val="00733EA2"/>
    <w:pPr>
      <w:ind w:firstLine="0"/>
    </w:pPr>
  </w:style>
  <w:style w:type="table" w:customStyle="1" w:styleId="11">
    <w:name w:val="Сетка таблицы11"/>
    <w:uiPriority w:val="99"/>
    <w:rsid w:val="00D9564C"/>
    <w:pPr>
      <w:autoSpaceDE w:val="0"/>
      <w:autoSpaceDN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DB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DB7B40"/>
    <w:rPr>
      <w:rFonts w:cs="Times New Roman"/>
    </w:rPr>
  </w:style>
  <w:style w:type="paragraph" w:styleId="ac">
    <w:name w:val="footer"/>
    <w:basedOn w:val="a"/>
    <w:link w:val="ad"/>
    <w:uiPriority w:val="99"/>
    <w:rsid w:val="00DB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locked/>
    <w:rsid w:val="00DB7B40"/>
    <w:rPr>
      <w:rFonts w:cs="Times New Roman"/>
    </w:rPr>
  </w:style>
  <w:style w:type="character" w:styleId="ae">
    <w:name w:val="annotation reference"/>
    <w:basedOn w:val="a0"/>
    <w:uiPriority w:val="99"/>
    <w:semiHidden/>
    <w:rsid w:val="00416362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semiHidden/>
    <w:rsid w:val="0041636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locked/>
    <w:rsid w:val="00416362"/>
    <w:rPr>
      <w:rFonts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41636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locked/>
    <w:rsid w:val="00416362"/>
    <w:rPr>
      <w:b/>
      <w:bCs/>
    </w:rPr>
  </w:style>
  <w:style w:type="paragraph" w:styleId="af3">
    <w:name w:val="Balloon Text"/>
    <w:basedOn w:val="a"/>
    <w:link w:val="af4"/>
    <w:uiPriority w:val="99"/>
    <w:semiHidden/>
    <w:rsid w:val="00416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sid w:val="00416362"/>
    <w:rPr>
      <w:rFonts w:ascii="Tahoma" w:hAnsi="Tahoma" w:cs="Tahoma"/>
      <w:sz w:val="16"/>
      <w:szCs w:val="16"/>
    </w:rPr>
  </w:style>
  <w:style w:type="table" w:customStyle="1" w:styleId="3">
    <w:name w:val="Сетка таблицы3"/>
    <w:uiPriority w:val="99"/>
    <w:rsid w:val="00F61A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5">
    <w:name w:val="Основной текст Знак"/>
    <w:link w:val="af6"/>
    <w:qFormat/>
    <w:rsid w:val="001D35FD"/>
    <w:rPr>
      <w:sz w:val="28"/>
      <w:szCs w:val="28"/>
      <w:shd w:val="clear" w:color="auto" w:fill="FFFFFF"/>
    </w:rPr>
  </w:style>
  <w:style w:type="paragraph" w:styleId="af6">
    <w:name w:val="Body Text"/>
    <w:basedOn w:val="a"/>
    <w:link w:val="af5"/>
    <w:rsid w:val="001D35FD"/>
    <w:pPr>
      <w:shd w:val="clear" w:color="auto" w:fill="FFFFFF"/>
      <w:suppressAutoHyphens/>
      <w:spacing w:after="0" w:line="322" w:lineRule="exact"/>
      <w:jc w:val="both"/>
    </w:pPr>
    <w:rPr>
      <w:sz w:val="28"/>
      <w:szCs w:val="28"/>
      <w:lang/>
    </w:rPr>
  </w:style>
  <w:style w:type="character" w:customStyle="1" w:styleId="12">
    <w:name w:val="Основной текст Знак1"/>
    <w:basedOn w:val="a0"/>
    <w:link w:val="af6"/>
    <w:uiPriority w:val="99"/>
    <w:semiHidden/>
    <w:rsid w:val="001D35FD"/>
    <w:rPr>
      <w:sz w:val="22"/>
      <w:szCs w:val="22"/>
      <w:lang w:eastAsia="en-US"/>
    </w:rPr>
  </w:style>
  <w:style w:type="paragraph" w:customStyle="1" w:styleId="ConsPlusNormal">
    <w:name w:val="ConsPlusNormal"/>
    <w:qFormat/>
    <w:rsid w:val="001D35FD"/>
    <w:pPr>
      <w:suppressAutoHyphens/>
    </w:pPr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9148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1448</Words>
  <Characters>8255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</dc:creator>
  <cp:keywords/>
  <dc:description/>
  <cp:lastModifiedBy>Admin</cp:lastModifiedBy>
  <cp:revision>4</cp:revision>
  <cp:lastPrinted>2024-04-27T06:41:00Z</cp:lastPrinted>
  <dcterms:created xsi:type="dcterms:W3CDTF">2024-05-27T09:56:00Z</dcterms:created>
  <dcterms:modified xsi:type="dcterms:W3CDTF">2024-05-27T10:43:00Z</dcterms:modified>
</cp:coreProperties>
</file>